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60733">
        <w:rPr>
          <w:rFonts w:ascii="Times New Roman" w:hAnsi="Times New Roman" w:cs="Times New Roman"/>
          <w:b/>
          <w:sz w:val="28"/>
          <w:szCs w:val="28"/>
        </w:rPr>
        <w:t>МАЛОКИБЯКОЗИНСКОГО</w:t>
      </w:r>
      <w:r w:rsidRPr="003427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6CC4" w:rsidRPr="003427B8" w:rsidRDefault="0058636E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740BBB">
        <w:rPr>
          <w:rFonts w:ascii="Times New Roman" w:hAnsi="Times New Roman" w:cs="Times New Roman"/>
          <w:b/>
          <w:sz w:val="28"/>
          <w:szCs w:val="28"/>
        </w:rPr>
        <w:t>пятое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196CC4" w:rsidRPr="003427B8" w:rsidRDefault="00196CC4" w:rsidP="00196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C4" w:rsidRPr="003427B8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CC4" w:rsidRDefault="00740BBB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E7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</w:t>
      </w:r>
      <w:r w:rsidR="00AE755B">
        <w:rPr>
          <w:rFonts w:ascii="Times New Roman" w:hAnsi="Times New Roman" w:cs="Times New Roman"/>
          <w:b/>
          <w:sz w:val="28"/>
          <w:szCs w:val="28"/>
        </w:rPr>
        <w:t>я</w:t>
      </w:r>
      <w:r w:rsidR="008C02EE" w:rsidRPr="003427B8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C02EE">
        <w:rPr>
          <w:rFonts w:ascii="Times New Roman" w:hAnsi="Times New Roman" w:cs="Times New Roman"/>
          <w:b/>
          <w:sz w:val="28"/>
          <w:szCs w:val="28"/>
        </w:rPr>
        <w:t>7</w:t>
      </w:r>
      <w:r w:rsidR="008C02EE" w:rsidRPr="003427B8">
        <w:rPr>
          <w:rFonts w:ascii="Times New Roman" w:hAnsi="Times New Roman" w:cs="Times New Roman"/>
          <w:b/>
          <w:sz w:val="28"/>
          <w:szCs w:val="28"/>
        </w:rPr>
        <w:t xml:space="preserve"> г      </w:t>
      </w:r>
      <w:r w:rsidR="008C02E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AE755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A41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07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02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56073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560733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="00560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733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 w:rsidR="00196CC4" w:rsidRPr="003427B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6CC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96CC4" w:rsidRPr="000B19D0" w:rsidRDefault="00196CC4" w:rsidP="00196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BBB" w:rsidRDefault="00740BBB" w:rsidP="00740BBB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бюджете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Малокибякозинск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Тюлячинского муниципального района Республики Татарстан на 201</w:t>
      </w:r>
      <w:r w:rsidRPr="004537A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и плановый период 201</w:t>
      </w:r>
      <w:r w:rsidRPr="004537A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20</w:t>
      </w:r>
      <w:r w:rsidRPr="004537A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дов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Бюджетным кодексом Республики Татарстан, Федеральным законом от 6 октября 2003 года №131-ФЗ «Об общих принципах организации местного самоуправления в Росси</w:t>
      </w:r>
      <w:r w:rsidRPr="00740BBB">
        <w:rPr>
          <w:rFonts w:ascii="Times New Roman" w:hAnsi="Times New Roman" w:cs="Times New Roman"/>
          <w:sz w:val="28"/>
          <w:szCs w:val="28"/>
        </w:rPr>
        <w:t>й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ской Федерации», Совет 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Республики Татарстан решил: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Статья 1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1. Утвердить о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</w:t>
      </w:r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40BBB">
        <w:rPr>
          <w:rFonts w:ascii="Times New Roman" w:hAnsi="Times New Roman" w:cs="Times New Roman"/>
          <w:sz w:val="28"/>
          <w:szCs w:val="28"/>
        </w:rPr>
        <w:t>муниц</w:t>
      </w:r>
      <w:r w:rsidRPr="00740BBB">
        <w:rPr>
          <w:rFonts w:ascii="Times New Roman" w:hAnsi="Times New Roman" w:cs="Times New Roman"/>
          <w:sz w:val="28"/>
          <w:szCs w:val="28"/>
        </w:rPr>
        <w:t>и</w:t>
      </w:r>
      <w:r w:rsidRPr="00740BB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 год: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а) прогнозируемый общий объем доходов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</w:t>
      </w:r>
      <w:r w:rsidRPr="00740BBB">
        <w:rPr>
          <w:rFonts w:ascii="Times New Roman" w:hAnsi="Times New Roman" w:cs="Times New Roman"/>
          <w:sz w:val="28"/>
          <w:szCs w:val="28"/>
        </w:rPr>
        <w:t>ь</w:t>
      </w:r>
      <w:r w:rsidRPr="00740BBB">
        <w:rPr>
          <w:rFonts w:ascii="Times New Roman" w:hAnsi="Times New Roman" w:cs="Times New Roman"/>
          <w:sz w:val="28"/>
          <w:szCs w:val="28"/>
        </w:rPr>
        <w:t>ского поселения  Тюлячинского  муниципального района в сумме  1345,90 тыс. рублей;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>ния  Тюлячинского  муниципального района в сумме 1345,90 тыс. рублей</w:t>
      </w:r>
      <w:bookmarkStart w:id="1" w:name="sub_200"/>
      <w:r w:rsidRPr="00740BBB">
        <w:rPr>
          <w:rFonts w:ascii="Times New Roman" w:hAnsi="Times New Roman" w:cs="Times New Roman"/>
          <w:sz w:val="28"/>
          <w:szCs w:val="28"/>
        </w:rPr>
        <w:t>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в) дефицит бюджета 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в сумме 0,00 тыс. рублей.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2.   Утвердить о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</w:t>
      </w:r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40BBB">
        <w:rPr>
          <w:rFonts w:ascii="Times New Roman" w:hAnsi="Times New Roman" w:cs="Times New Roman"/>
          <w:sz w:val="28"/>
          <w:szCs w:val="28"/>
        </w:rPr>
        <w:t>муниц</w:t>
      </w:r>
      <w:r w:rsidRPr="00740BBB">
        <w:rPr>
          <w:rFonts w:ascii="Times New Roman" w:hAnsi="Times New Roman" w:cs="Times New Roman"/>
          <w:sz w:val="28"/>
          <w:szCs w:val="28"/>
        </w:rPr>
        <w:t>и</w:t>
      </w:r>
      <w:r w:rsidRPr="00740BB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2019 год и на 2020 год: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а) прогнозируемый общий объем доходов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</w:t>
      </w:r>
      <w:r w:rsidRPr="00740BBB">
        <w:rPr>
          <w:rFonts w:ascii="Times New Roman" w:hAnsi="Times New Roman" w:cs="Times New Roman"/>
          <w:sz w:val="28"/>
          <w:szCs w:val="28"/>
        </w:rPr>
        <w:t>ь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ского поселения  Тюлячинского  муниципального района на 2019 год в сумме  1382,90 тыс. рублей и на 2020 год в сумме 1423,50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>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 xml:space="preserve">ния  Тюлячинского  муниципального района на 2019 год в сумме  1382,9 тыс. рублей, в том числе условно утвержденные расходы в сумме 50,80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,  и на 2020 год в сумме 1423,50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92,46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>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в) дефицит бюджета 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на 2019 год в сумме 0,00 тыс. рублей и на 2020 год в су</w:t>
      </w:r>
      <w:r w:rsidRPr="00740BBB">
        <w:rPr>
          <w:rFonts w:ascii="Times New Roman" w:hAnsi="Times New Roman" w:cs="Times New Roman"/>
          <w:sz w:val="28"/>
          <w:szCs w:val="28"/>
        </w:rPr>
        <w:t>м</w:t>
      </w:r>
      <w:r w:rsidRPr="00740BBB">
        <w:rPr>
          <w:rFonts w:ascii="Times New Roman" w:hAnsi="Times New Roman" w:cs="Times New Roman"/>
          <w:sz w:val="28"/>
          <w:szCs w:val="28"/>
        </w:rPr>
        <w:t xml:space="preserve">ме 0,00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>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40BBB">
        <w:rPr>
          <w:rFonts w:ascii="Times New Roman" w:hAnsi="Times New Roman" w:cs="Times New Roman"/>
          <w:sz w:val="28"/>
          <w:szCs w:val="28"/>
        </w:rPr>
        <w:lastRenderedPageBreak/>
        <w:t xml:space="preserve">       3.Утвердить источники финансирования дефицита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Малокибякозин-ского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 на 2018 год   и на плановый период 2019 и 2020 годов согласно приложению 1 к настоящему Р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>шению.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Статья 2</w:t>
      </w:r>
      <w:bookmarkEnd w:id="1"/>
      <w:r w:rsidRPr="00740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2019 года  верхний предел муниципального внутреннего долга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</w:t>
      </w:r>
      <w:r w:rsidRPr="00740BBB">
        <w:rPr>
          <w:rFonts w:ascii="Times New Roman" w:hAnsi="Times New Roman" w:cs="Times New Roman"/>
          <w:sz w:val="28"/>
          <w:szCs w:val="28"/>
        </w:rPr>
        <w:t>н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ского  муниципального района  в размере 0,00 тыс. рублей, в том числе верхний предел долга  по муниципальным гарантиям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 муниципального района  в размере 0,00 тыс. ру</w:t>
      </w:r>
      <w:r w:rsidRPr="00740BBB">
        <w:rPr>
          <w:rFonts w:ascii="Times New Roman" w:hAnsi="Times New Roman" w:cs="Times New Roman"/>
          <w:sz w:val="28"/>
          <w:szCs w:val="28"/>
        </w:rPr>
        <w:t>б</w:t>
      </w:r>
      <w:r w:rsidRPr="00740BBB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2020 года верхний предел муниципального внутреннего долга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</w:t>
      </w:r>
      <w:r w:rsidRPr="00740BBB">
        <w:rPr>
          <w:rFonts w:ascii="Times New Roman" w:hAnsi="Times New Roman" w:cs="Times New Roman"/>
          <w:sz w:val="28"/>
          <w:szCs w:val="28"/>
        </w:rPr>
        <w:t>н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0,00 тыс. рублей, в том числе верхний предел долга по муниципальным гарантиям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 w:rsidRPr="00740BBB">
        <w:rPr>
          <w:rFonts w:ascii="Times New Roman" w:hAnsi="Times New Roman" w:cs="Times New Roman"/>
          <w:sz w:val="28"/>
          <w:szCs w:val="28"/>
        </w:rPr>
        <w:t>я</w:t>
      </w:r>
      <w:r w:rsidRPr="00740BBB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в размере 0,00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>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2021 года верхний предел муниципального внутреннего долга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</w:t>
      </w:r>
      <w:r w:rsidRPr="00740BBB">
        <w:rPr>
          <w:rFonts w:ascii="Times New Roman" w:hAnsi="Times New Roman" w:cs="Times New Roman"/>
          <w:sz w:val="28"/>
          <w:szCs w:val="28"/>
        </w:rPr>
        <w:t>н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0,00 тыс. рублей, в том числе верхний предел долга по муниципальным гарантиям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го муниципального района в размере 0,00 тыс. рублей.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4.Установить предельный объем муниципального долга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района: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на 2018 год -  в ра</w:t>
      </w:r>
      <w:r w:rsidRPr="00740BBB">
        <w:rPr>
          <w:rFonts w:ascii="Times New Roman" w:hAnsi="Times New Roman" w:cs="Times New Roman"/>
          <w:sz w:val="28"/>
          <w:szCs w:val="28"/>
        </w:rPr>
        <w:t>з</w:t>
      </w:r>
      <w:r w:rsidRPr="00740BBB">
        <w:rPr>
          <w:rFonts w:ascii="Times New Roman" w:hAnsi="Times New Roman" w:cs="Times New Roman"/>
          <w:sz w:val="28"/>
          <w:szCs w:val="28"/>
        </w:rPr>
        <w:t>мере 0,00 тыс. рублей;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на 2019 год – в размере 0,00 тыс. рублей;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на 2020 год – в размере 0,00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>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Статья 3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Учесть в бюджете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Тюлячинского муниципального района  прогнозируемые объемы доходов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    на 2018 год  и на плановый период 2019 и 2020 годов согласно приложению 2 к настоящему Решению.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3"/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Статья 4   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2 статьи 184.1 Бюджетного кодекса Российской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Федерации, пунктом 2 статьи 60.1 Бюджетного кодекса Республики Татарстан утвердить нормативы распределения доходов в бюджет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740BBB">
        <w:rPr>
          <w:rFonts w:ascii="Times New Roman" w:hAnsi="Times New Roman" w:cs="Times New Roman"/>
          <w:sz w:val="28"/>
          <w:szCs w:val="28"/>
        </w:rPr>
        <w:t>сел</w:t>
      </w:r>
      <w:r w:rsidRPr="00740BBB">
        <w:rPr>
          <w:rFonts w:ascii="Times New Roman" w:hAnsi="Times New Roman" w:cs="Times New Roman"/>
          <w:sz w:val="28"/>
          <w:szCs w:val="28"/>
        </w:rPr>
        <w:t>ь</w:t>
      </w:r>
      <w:r w:rsidRPr="00740BBB">
        <w:rPr>
          <w:rFonts w:ascii="Times New Roman" w:hAnsi="Times New Roman" w:cs="Times New Roman"/>
          <w:sz w:val="28"/>
          <w:szCs w:val="28"/>
        </w:rPr>
        <w:t xml:space="preserve">ского поселения Тюлячинского муниципального района на 2018 год и на плановый период 2019 и 2020 годов   согласно приложению  3 </w:t>
      </w:r>
      <w:r w:rsidRPr="00740BBB">
        <w:rPr>
          <w:rFonts w:ascii="Times New Roman" w:hAnsi="Times New Roman" w:cs="Times New Roman"/>
          <w:bCs/>
          <w:sz w:val="28"/>
          <w:szCs w:val="28"/>
        </w:rPr>
        <w:t>к</w:t>
      </w:r>
      <w:r w:rsidRPr="00740BBB">
        <w:rPr>
          <w:rFonts w:ascii="Times New Roman" w:hAnsi="Times New Roman" w:cs="Times New Roman"/>
          <w:sz w:val="28"/>
          <w:szCs w:val="28"/>
        </w:rPr>
        <w:t xml:space="preserve"> настоящему Реш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>нию.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Статья 5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1. Утвердить перечень главных администраторов доходов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</w:t>
      </w:r>
      <w:r w:rsidRPr="00740BBB">
        <w:rPr>
          <w:rFonts w:ascii="Times New Roman" w:hAnsi="Times New Roman" w:cs="Times New Roman"/>
          <w:sz w:val="28"/>
          <w:szCs w:val="28"/>
        </w:rPr>
        <w:t>и</w:t>
      </w:r>
      <w:r w:rsidRPr="00740BBB">
        <w:rPr>
          <w:rFonts w:ascii="Times New Roman" w:hAnsi="Times New Roman" w:cs="Times New Roman"/>
          <w:sz w:val="28"/>
          <w:szCs w:val="28"/>
        </w:rPr>
        <w:t>бякозинского</w:t>
      </w:r>
      <w:proofErr w:type="spellEnd"/>
      <w:r w:rsidRPr="00740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BB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согла</w:t>
      </w:r>
      <w:r w:rsidRPr="00740BBB">
        <w:rPr>
          <w:rFonts w:ascii="Times New Roman" w:hAnsi="Times New Roman" w:cs="Times New Roman"/>
          <w:sz w:val="28"/>
          <w:szCs w:val="28"/>
        </w:rPr>
        <w:t>с</w:t>
      </w:r>
      <w:r w:rsidRPr="00740BBB">
        <w:rPr>
          <w:rFonts w:ascii="Times New Roman" w:hAnsi="Times New Roman" w:cs="Times New Roman"/>
          <w:sz w:val="28"/>
          <w:szCs w:val="28"/>
        </w:rPr>
        <w:t>но приложению 4 к  настоящему Решению.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        2. Утвердить перечень главных </w:t>
      </w:r>
      <w:proofErr w:type="gramStart"/>
      <w:r w:rsidRPr="00740BBB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ния дефицита бюджета</w:t>
      </w:r>
      <w:proofErr w:type="gramEnd"/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Тюлячи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нского муниципального района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   согласно прил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жению 5 к  настоящему Решению.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sub_9"/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0BBB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6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40B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по разделам, подразделам, целевым статьям,  группам 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40BBB">
        <w:rPr>
          <w:rFonts w:ascii="Times New Roman" w:hAnsi="Times New Roman" w:cs="Times New Roman"/>
          <w:sz w:val="28"/>
          <w:szCs w:val="28"/>
        </w:rPr>
        <w:t xml:space="preserve">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на 2018 год </w:t>
      </w:r>
      <w:r w:rsidRPr="00740BBB"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 согласно приложению 6 к н</w:t>
      </w:r>
      <w:r w:rsidRPr="00740BBB">
        <w:rPr>
          <w:rFonts w:ascii="Times New Roman" w:hAnsi="Times New Roman" w:cs="Times New Roman"/>
          <w:sz w:val="28"/>
          <w:szCs w:val="28"/>
        </w:rPr>
        <w:t>а</w:t>
      </w:r>
      <w:r w:rsidRPr="00740BBB">
        <w:rPr>
          <w:rFonts w:ascii="Times New Roman" w:hAnsi="Times New Roman" w:cs="Times New Roman"/>
          <w:sz w:val="28"/>
          <w:szCs w:val="28"/>
        </w:rPr>
        <w:t>стоящему Решению.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740BB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Тюлячинского муниципального района по разделам, подразделам, целевым статьям (муниципальным программам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2018 год и на плановый период 2019 и 2020 годов согласно приложению 7 к настоящему Р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 xml:space="preserve">шению.  </w:t>
      </w:r>
      <w:proofErr w:type="gramEnd"/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     3. Утвердить распределение бюджетных ассигнований  по целевым статьям (муниципальным программам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</w:t>
      </w:r>
      <w:r w:rsidRPr="00740BBB">
        <w:rPr>
          <w:rFonts w:ascii="Times New Roman" w:hAnsi="Times New Roman" w:cs="Times New Roman"/>
          <w:sz w:val="28"/>
          <w:szCs w:val="28"/>
        </w:rPr>
        <w:t>н</w:t>
      </w:r>
      <w:r w:rsidRPr="00740BBB">
        <w:rPr>
          <w:rFonts w:ascii="Times New Roman" w:hAnsi="Times New Roman" w:cs="Times New Roman"/>
          <w:sz w:val="28"/>
          <w:szCs w:val="28"/>
        </w:rPr>
        <w:t>ского муниципального района и непрограммным направлениям деятельности), группам видов расходов, разделам, подразделам классификации расходов бюдж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 xml:space="preserve">тов на 2018 год и на плановый период 2019 и 2020 годов согласно приложению 8 к настоящему Решению. 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Pr="00740BBB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Тюлячинского муниципального района</w:t>
      </w:r>
      <w:r w:rsidRPr="00740BB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, направля</w:t>
      </w:r>
      <w:r w:rsidRPr="00740BB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40BBB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  <w:t>мых</w:t>
      </w:r>
      <w:r w:rsidRPr="00740BBB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обязательств, на 2018 год в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сумме 0,00 тыс. рублей, на 2019 год в сумме 0,00 тыс. рублей и на 2020 год в сумме 0,00 тыс. рублей. 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0BBB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7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</w:t>
      </w:r>
      <w:r w:rsidRPr="00740BBB">
        <w:rPr>
          <w:rFonts w:ascii="Times New Roman" w:hAnsi="Times New Roman" w:cs="Times New Roman"/>
          <w:sz w:val="28"/>
          <w:szCs w:val="28"/>
        </w:rPr>
        <w:t>о</w:t>
      </w:r>
      <w:r w:rsidRPr="00740BBB">
        <w:rPr>
          <w:rFonts w:ascii="Times New Roman" w:hAnsi="Times New Roman" w:cs="Times New Roman"/>
          <w:sz w:val="28"/>
          <w:szCs w:val="28"/>
        </w:rPr>
        <w:t>го муниципального района объем дотации на выравнивание бюджетной обесп</w:t>
      </w:r>
      <w:r w:rsidRPr="00740BBB">
        <w:rPr>
          <w:rFonts w:ascii="Times New Roman" w:hAnsi="Times New Roman" w:cs="Times New Roman"/>
          <w:sz w:val="28"/>
          <w:szCs w:val="28"/>
        </w:rPr>
        <w:t>е</w:t>
      </w:r>
      <w:r w:rsidRPr="00740BBB">
        <w:rPr>
          <w:rFonts w:ascii="Times New Roman" w:hAnsi="Times New Roman" w:cs="Times New Roman"/>
          <w:sz w:val="28"/>
          <w:szCs w:val="28"/>
        </w:rPr>
        <w:t xml:space="preserve">ченности поселений 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на 2018 год  в сумме 879,70 тыс. рублей, на 2019 год  в сумме 917,50 тыс. рублей и на 2020 год  в сумме 951,90 тыс. ру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40BBB">
        <w:rPr>
          <w:rFonts w:ascii="Times New Roman" w:hAnsi="Times New Roman" w:cs="Times New Roman"/>
          <w:sz w:val="28"/>
          <w:szCs w:val="28"/>
        </w:rPr>
        <w:t>.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0BBB"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8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в бюджете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Тюлячинск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объем субвенции на реализацию полномочий по ос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 xml:space="preserve">ществлению первичного воинского учета на территориях, на которых 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отсутствуют военные комиссариаты на 2018 год  в сумме 79,20 тыс. рублей, на 2019 год  в сумме 80,30 тыс. рублей и на 2020 год  в сумме 83,40 тыс. ру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40BBB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740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9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 Тюляч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инского муниципального района</w:t>
      </w:r>
      <w:r w:rsidRPr="00740BBB">
        <w:rPr>
          <w:rFonts w:ascii="Times New Roman" w:hAnsi="Times New Roman" w:cs="Times New Roman"/>
          <w:sz w:val="28"/>
          <w:szCs w:val="28"/>
        </w:rPr>
        <w:t xml:space="preserve"> не вправе принимать в 2018 году и на пл</w:t>
      </w:r>
      <w:r w:rsidRPr="00740BBB">
        <w:rPr>
          <w:rFonts w:ascii="Times New Roman" w:hAnsi="Times New Roman" w:cs="Times New Roman"/>
          <w:sz w:val="28"/>
          <w:szCs w:val="28"/>
        </w:rPr>
        <w:t>а</w:t>
      </w:r>
      <w:r w:rsidRPr="00740BBB">
        <w:rPr>
          <w:rFonts w:ascii="Times New Roman" w:hAnsi="Times New Roman" w:cs="Times New Roman"/>
          <w:sz w:val="28"/>
          <w:szCs w:val="28"/>
        </w:rPr>
        <w:t>новом периоде 2019 и 2020 годов решения, приводящие к увеличению численности муниципальных служащих и работников муниципальных учреждений, а также расходов на их содержание.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Статья 10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proofErr w:type="gramStart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Остатки средств бюджета </w:t>
      </w:r>
      <w:proofErr w:type="spellStart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Малокибякозинского</w:t>
      </w:r>
      <w:proofErr w:type="spellEnd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Тюлячинск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 муниципального района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 xml:space="preserve">на 1 января 2018 года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объеме, не превышающем су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 остатка неиспользованных бюджетных ассигнований на оплату заключенных от имени </w:t>
      </w:r>
      <w:proofErr w:type="spellStart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Малокибякозинского</w:t>
      </w:r>
      <w:proofErr w:type="spellEnd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Тюлячинского муниц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пального района муниципальных контрактов на поставку товаров, выполнение работ, оказ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ние услуг, подлежащих в соответствии с условиями этих муниципальных контра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тов оплате в 2017 году, направляются в 2018 году на</w:t>
      </w:r>
      <w:proofErr w:type="gramEnd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увеличение соответс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вующих бюджетных ассигнований на указанные цели в случае принятия Исполн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тельным комитетом </w:t>
      </w:r>
      <w:proofErr w:type="spellStart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Малокибякозинского</w:t>
      </w:r>
      <w:proofErr w:type="spellEnd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ь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ного района соответствующего решения.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1</w:t>
      </w:r>
      <w:bookmarkStart w:id="4" w:name="sub_10000000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00"/>
      <w:bookmarkEnd w:id="4"/>
      <w:r w:rsidRPr="00740BBB">
        <w:rPr>
          <w:rFonts w:ascii="Times New Roman" w:hAnsi="Times New Roman" w:cs="Times New Roman"/>
          <w:sz w:val="28"/>
          <w:szCs w:val="28"/>
        </w:rPr>
        <w:t xml:space="preserve">       Органы казначейства Министерства финансов Республики Татарстан ос</w:t>
      </w:r>
      <w:r w:rsidRPr="00740BBB">
        <w:rPr>
          <w:rFonts w:ascii="Times New Roman" w:hAnsi="Times New Roman" w:cs="Times New Roman"/>
          <w:sz w:val="28"/>
          <w:szCs w:val="28"/>
        </w:rPr>
        <w:t>у</w:t>
      </w:r>
      <w:r w:rsidRPr="00740BBB">
        <w:rPr>
          <w:rFonts w:ascii="Times New Roman" w:hAnsi="Times New Roman" w:cs="Times New Roman"/>
          <w:sz w:val="28"/>
          <w:szCs w:val="28"/>
        </w:rPr>
        <w:t xml:space="preserve">ществляют отдельные функции по исполнению бюджета </w:t>
      </w:r>
      <w:proofErr w:type="spellStart"/>
      <w:r w:rsidRPr="00740BBB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40BBB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</w:t>
      </w:r>
      <w:r w:rsidRPr="00740BBB">
        <w:rPr>
          <w:rFonts w:ascii="Times New Roman" w:hAnsi="Times New Roman" w:cs="Times New Roman"/>
          <w:sz w:val="28"/>
          <w:szCs w:val="28"/>
        </w:rPr>
        <w:t>я</w:t>
      </w:r>
      <w:r w:rsidRPr="00740BBB">
        <w:rPr>
          <w:rFonts w:ascii="Times New Roman" w:hAnsi="Times New Roman" w:cs="Times New Roman"/>
          <w:sz w:val="28"/>
          <w:szCs w:val="28"/>
        </w:rPr>
        <w:t>ми.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  <w:bookmarkStart w:id="6" w:name="sub_38"/>
      <w:bookmarkEnd w:id="5"/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1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2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</w:pP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 1</w:t>
      </w:r>
      <w:r w:rsidRPr="00740BBB">
        <w:rPr>
          <w:rStyle w:val="ad"/>
          <w:rFonts w:ascii="Times New Roman" w:hAnsi="Times New Roman" w:cs="Times New Roman"/>
          <w:b w:val="0"/>
          <w:bCs w:val="0"/>
          <w:color w:val="auto"/>
          <w:sz w:val="28"/>
          <w:szCs w:val="28"/>
          <w:lang w:val="tt-RU"/>
        </w:rPr>
        <w:t>3</w:t>
      </w:r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</w:p>
    <w:p w:rsidR="00740BBB" w:rsidRPr="00740BBB" w:rsidRDefault="00740BBB" w:rsidP="00740B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0BBB">
        <w:rPr>
          <w:rFonts w:ascii="Times New Roman" w:hAnsi="Times New Roman" w:cs="Times New Roman"/>
          <w:sz w:val="28"/>
          <w:szCs w:val="28"/>
        </w:rPr>
        <w:t>Обнародовать настоящее Решение на специальных информационных сте</w:t>
      </w:r>
      <w:r w:rsidRPr="00740BBB">
        <w:rPr>
          <w:rFonts w:ascii="Times New Roman" w:hAnsi="Times New Roman" w:cs="Times New Roman"/>
          <w:sz w:val="28"/>
          <w:szCs w:val="28"/>
        </w:rPr>
        <w:t>н</w:t>
      </w:r>
      <w:r w:rsidRPr="00740BBB">
        <w:rPr>
          <w:rFonts w:ascii="Times New Roman" w:hAnsi="Times New Roman" w:cs="Times New Roman"/>
          <w:sz w:val="28"/>
          <w:szCs w:val="28"/>
        </w:rPr>
        <w:t xml:space="preserve">дах. </w:t>
      </w:r>
    </w:p>
    <w:p w:rsidR="00740BBB" w:rsidRPr="00740BBB" w:rsidRDefault="00740BBB" w:rsidP="00740BBB">
      <w:pPr>
        <w:pStyle w:val="a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</w:p>
    <w:bookmarkEnd w:id="7"/>
    <w:p w:rsidR="00C855F0" w:rsidRPr="00C855F0" w:rsidRDefault="00990A04" w:rsidP="00740BBB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762980">
        <w:t xml:space="preserve">                                                                        </w:t>
      </w:r>
      <w:r>
        <w:t xml:space="preserve">                             </w:t>
      </w:r>
      <w:r w:rsidRPr="00762980">
        <w:t xml:space="preserve">  </w:t>
      </w:r>
    </w:p>
    <w:p w:rsidR="00C855F0" w:rsidRPr="00C855F0" w:rsidRDefault="00C855F0" w:rsidP="00C85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5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855F0">
        <w:rPr>
          <w:rFonts w:ascii="Times New Roman" w:hAnsi="Times New Roman" w:cs="Times New Roman"/>
          <w:bCs/>
          <w:sz w:val="28"/>
          <w:szCs w:val="28"/>
        </w:rPr>
        <w:t>Малокибякозинского</w:t>
      </w:r>
      <w:proofErr w:type="spellEnd"/>
      <w:r w:rsidRPr="00C85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5F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855F0" w:rsidRPr="00C855F0" w:rsidRDefault="00C855F0" w:rsidP="00C855F0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5F0">
        <w:rPr>
          <w:rFonts w:ascii="Times New Roman" w:hAnsi="Times New Roman" w:cs="Times New Roman"/>
          <w:sz w:val="28"/>
          <w:szCs w:val="28"/>
        </w:rPr>
        <w:t xml:space="preserve">поселения Тюлячинского </w:t>
      </w:r>
    </w:p>
    <w:p w:rsidR="00C855F0" w:rsidRPr="00C855F0" w:rsidRDefault="00C855F0" w:rsidP="00C855F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85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855F0"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</w:t>
      </w:r>
      <w:proofErr w:type="spellStart"/>
      <w:r w:rsidRPr="00C855F0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  <w:r w:rsidRPr="00C8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F0" w:rsidRPr="00C855F0" w:rsidRDefault="00C855F0" w:rsidP="00C855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0A04" w:rsidRPr="00C855F0" w:rsidRDefault="00990A04" w:rsidP="00C855F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90A04" w:rsidRPr="00C855F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2E7"/>
    <w:rsid w:val="00027E07"/>
    <w:rsid w:val="000412EF"/>
    <w:rsid w:val="0004563A"/>
    <w:rsid w:val="00066340"/>
    <w:rsid w:val="00090318"/>
    <w:rsid w:val="001362E7"/>
    <w:rsid w:val="00196CC4"/>
    <w:rsid w:val="001D1BA6"/>
    <w:rsid w:val="001E10B9"/>
    <w:rsid w:val="002431CA"/>
    <w:rsid w:val="00253385"/>
    <w:rsid w:val="00260D45"/>
    <w:rsid w:val="0026200D"/>
    <w:rsid w:val="002806E4"/>
    <w:rsid w:val="00283F8A"/>
    <w:rsid w:val="00293B8A"/>
    <w:rsid w:val="002B1DD4"/>
    <w:rsid w:val="002F069B"/>
    <w:rsid w:val="00382EA8"/>
    <w:rsid w:val="00390544"/>
    <w:rsid w:val="003972D1"/>
    <w:rsid w:val="003B060E"/>
    <w:rsid w:val="00404175"/>
    <w:rsid w:val="0044682D"/>
    <w:rsid w:val="004679E1"/>
    <w:rsid w:val="00486B26"/>
    <w:rsid w:val="00491624"/>
    <w:rsid w:val="0053432D"/>
    <w:rsid w:val="00560733"/>
    <w:rsid w:val="00572A24"/>
    <w:rsid w:val="00576FEA"/>
    <w:rsid w:val="0058636E"/>
    <w:rsid w:val="0059686B"/>
    <w:rsid w:val="005E6382"/>
    <w:rsid w:val="006813EA"/>
    <w:rsid w:val="006A41C3"/>
    <w:rsid w:val="006D273A"/>
    <w:rsid w:val="0070037A"/>
    <w:rsid w:val="00740BBB"/>
    <w:rsid w:val="007F0908"/>
    <w:rsid w:val="007F6A69"/>
    <w:rsid w:val="008A2114"/>
    <w:rsid w:val="008C02EE"/>
    <w:rsid w:val="008F4885"/>
    <w:rsid w:val="00910874"/>
    <w:rsid w:val="00912A03"/>
    <w:rsid w:val="00990A04"/>
    <w:rsid w:val="009C5ADF"/>
    <w:rsid w:val="009D7737"/>
    <w:rsid w:val="009F7D6C"/>
    <w:rsid w:val="00A31FED"/>
    <w:rsid w:val="00A5399E"/>
    <w:rsid w:val="00A67252"/>
    <w:rsid w:val="00A73775"/>
    <w:rsid w:val="00AC011C"/>
    <w:rsid w:val="00AE755B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855F0"/>
    <w:rsid w:val="00CA745B"/>
    <w:rsid w:val="00CF4DD3"/>
    <w:rsid w:val="00D034FD"/>
    <w:rsid w:val="00D3156E"/>
    <w:rsid w:val="00D5629E"/>
    <w:rsid w:val="00E16B62"/>
    <w:rsid w:val="00E16F25"/>
    <w:rsid w:val="00E67E84"/>
    <w:rsid w:val="00E82EDA"/>
    <w:rsid w:val="00EA4149"/>
    <w:rsid w:val="00EE0CD1"/>
    <w:rsid w:val="00EF18C7"/>
    <w:rsid w:val="00F24762"/>
    <w:rsid w:val="00F52421"/>
    <w:rsid w:val="00F61B77"/>
    <w:rsid w:val="00F761ED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0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740BB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ad">
    <w:name w:val="Цветовое выделение"/>
    <w:rsid w:val="00740BBB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72</cp:revision>
  <cp:lastPrinted>2017-05-04T10:55:00Z</cp:lastPrinted>
  <dcterms:created xsi:type="dcterms:W3CDTF">2016-10-07T07:15:00Z</dcterms:created>
  <dcterms:modified xsi:type="dcterms:W3CDTF">2017-12-18T10:44:00Z</dcterms:modified>
</cp:coreProperties>
</file>